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99B8" w14:textId="77777777" w:rsidR="007165E3" w:rsidRPr="00F540CE" w:rsidRDefault="005B25BA">
      <w:pPr>
        <w:spacing w:before="61" w:after="0" w:line="240" w:lineRule="auto"/>
        <w:ind w:left="1383" w:right="-20"/>
        <w:rPr>
          <w:rFonts w:ascii="Avenir Medium" w:eastAsia="Mercury Display Bold" w:hAnsi="Avenir Medium" w:cs="Mercury Display Bold"/>
          <w:sz w:val="24"/>
          <w:szCs w:val="24"/>
        </w:rPr>
      </w:pPr>
      <w:r w:rsidRPr="00F540CE">
        <w:rPr>
          <w:rFonts w:ascii="Avenir Medium" w:eastAsia="MercuryDisplay-Roman" w:hAnsi="Avenir Medium" w:cs="MercuryDisplay-Roman"/>
          <w:noProof/>
          <w:color w:val="231F20"/>
        </w:rPr>
        <w:drawing>
          <wp:anchor distT="0" distB="0" distL="114300" distR="114300" simplePos="0" relativeHeight="251675648" behindDoc="0" locked="0" layoutInCell="1" allowOverlap="1" wp14:anchorId="0B782CFE" wp14:editId="354DC248">
            <wp:simplePos x="0" y="0"/>
            <wp:positionH relativeFrom="column">
              <wp:posOffset>-63500</wp:posOffset>
            </wp:positionH>
            <wp:positionV relativeFrom="paragraph">
              <wp:posOffset>80453</wp:posOffset>
            </wp:positionV>
            <wp:extent cx="885236" cy="64897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 logo blu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236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0CE">
        <w:rPr>
          <w:rFonts w:ascii="Avenir Medium" w:eastAsia="Mercury Display Bold" w:hAnsi="Avenir Medium" w:cs="Mercury Display Bold"/>
          <w:color w:val="005DAA"/>
          <w:spacing w:val="-2"/>
          <w:sz w:val="24"/>
          <w:szCs w:val="24"/>
        </w:rPr>
        <w:t>U</w:t>
      </w:r>
      <w:r w:rsidRPr="00F540CE">
        <w:rPr>
          <w:rFonts w:ascii="Avenir Medium" w:eastAsia="Mercury Display Bold" w:hAnsi="Avenir Medium" w:cs="Mercury Display Bold"/>
          <w:color w:val="005DAA"/>
          <w:spacing w:val="2"/>
          <w:sz w:val="24"/>
          <w:szCs w:val="24"/>
        </w:rPr>
        <w:t>ni</w:t>
      </w:r>
      <w:r w:rsidRPr="00F540CE">
        <w:rPr>
          <w:rFonts w:ascii="Avenir Medium" w:eastAsia="Mercury Display Bold" w:hAnsi="Avenir Medium" w:cs="Mercury Display Bold"/>
          <w:color w:val="005DAA"/>
          <w:spacing w:val="1"/>
          <w:sz w:val="24"/>
          <w:szCs w:val="24"/>
        </w:rPr>
        <w:t>v</w:t>
      </w:r>
      <w:r w:rsidRPr="00F540CE">
        <w:rPr>
          <w:rFonts w:ascii="Avenir Medium" w:eastAsia="Mercury Display Bold" w:hAnsi="Avenir Medium" w:cs="Mercury Display Bold"/>
          <w:color w:val="005DAA"/>
          <w:spacing w:val="2"/>
          <w:sz w:val="24"/>
          <w:szCs w:val="24"/>
        </w:rPr>
        <w:t>ersit</w:t>
      </w:r>
      <w:r w:rsidRPr="00F540CE">
        <w:rPr>
          <w:rFonts w:ascii="Avenir Medium" w:eastAsia="Mercury Display Bold" w:hAnsi="Avenir Medium" w:cs="Mercury Display Bold"/>
          <w:color w:val="005DAA"/>
          <w:sz w:val="24"/>
          <w:szCs w:val="24"/>
        </w:rPr>
        <w:t>y</w:t>
      </w:r>
      <w:r w:rsidRPr="00F540CE">
        <w:rPr>
          <w:rFonts w:ascii="Avenir Medium" w:eastAsia="Mercury Display Bold" w:hAnsi="Avenir Medium" w:cs="Mercury Display Bold"/>
          <w:color w:val="005DAA"/>
          <w:spacing w:val="5"/>
          <w:sz w:val="24"/>
          <w:szCs w:val="24"/>
        </w:rPr>
        <w:t xml:space="preserve"> </w:t>
      </w:r>
      <w:r w:rsidRPr="00F540CE">
        <w:rPr>
          <w:rFonts w:ascii="Avenir Medium" w:eastAsia="Mercury Display Bold" w:hAnsi="Avenir Medium" w:cs="Mercury Display Bold"/>
          <w:color w:val="005DAA"/>
          <w:spacing w:val="2"/>
          <w:sz w:val="24"/>
          <w:szCs w:val="24"/>
        </w:rPr>
        <w:t>o</w:t>
      </w:r>
      <w:r w:rsidRPr="00F540CE">
        <w:rPr>
          <w:rFonts w:ascii="Avenir Medium" w:eastAsia="Mercury Display Bold" w:hAnsi="Avenir Medium" w:cs="Mercury Display Bold"/>
          <w:color w:val="005DAA"/>
          <w:sz w:val="24"/>
          <w:szCs w:val="24"/>
        </w:rPr>
        <w:t>f</w:t>
      </w:r>
      <w:r w:rsidRPr="00F540CE">
        <w:rPr>
          <w:rFonts w:ascii="Avenir Medium" w:eastAsia="Mercury Display Bold" w:hAnsi="Avenir Medium" w:cs="Mercury Display Bold"/>
          <w:color w:val="005DAA"/>
          <w:spacing w:val="5"/>
          <w:sz w:val="24"/>
          <w:szCs w:val="24"/>
        </w:rPr>
        <w:t xml:space="preserve"> </w:t>
      </w:r>
      <w:r w:rsidRPr="00F540CE">
        <w:rPr>
          <w:rFonts w:ascii="Avenir Medium" w:eastAsia="Mercury Display Bold" w:hAnsi="Avenir Medium" w:cs="Mercury Display Bold"/>
          <w:color w:val="005DAA"/>
          <w:spacing w:val="-2"/>
          <w:sz w:val="24"/>
          <w:szCs w:val="24"/>
        </w:rPr>
        <w:t>K</w:t>
      </w:r>
      <w:r w:rsidRPr="00F540CE">
        <w:rPr>
          <w:rFonts w:ascii="Avenir Medium" w:eastAsia="Mercury Display Bold" w:hAnsi="Avenir Medium" w:cs="Mercury Display Bold"/>
          <w:color w:val="005DAA"/>
          <w:spacing w:val="2"/>
          <w:sz w:val="24"/>
          <w:szCs w:val="24"/>
        </w:rPr>
        <w:t>entucky</w:t>
      </w:r>
    </w:p>
    <w:p w14:paraId="375B1BA1" w14:textId="4307CDAC" w:rsidR="007165E3" w:rsidRDefault="006000AA">
      <w:pPr>
        <w:spacing w:after="0" w:line="243" w:lineRule="exact"/>
        <w:ind w:left="1383" w:right="-20"/>
        <w:rPr>
          <w:rFonts w:ascii="Avenir Medium" w:eastAsia="MercuryDisplay-Roman" w:hAnsi="Avenir Medium" w:cs="MercuryDisplay-Roman"/>
          <w:color w:val="231F20"/>
          <w:spacing w:val="-10"/>
          <w:sz w:val="24"/>
          <w:szCs w:val="24"/>
        </w:rPr>
      </w:pPr>
      <w:r>
        <w:rPr>
          <w:rFonts w:ascii="Avenir Medium" w:eastAsia="MercuryDisplay-Roman" w:hAnsi="Avenir Medium" w:cs="MercuryDisplay-Roman"/>
          <w:color w:val="231F20"/>
          <w:spacing w:val="-10"/>
          <w:sz w:val="24"/>
          <w:szCs w:val="24"/>
        </w:rPr>
        <w:t>Gatton College of</w:t>
      </w:r>
    </w:p>
    <w:p w14:paraId="1D6A2550" w14:textId="7F4A3674" w:rsidR="006000AA" w:rsidRPr="00F540CE" w:rsidRDefault="006000AA">
      <w:pPr>
        <w:spacing w:after="0" w:line="243" w:lineRule="exact"/>
        <w:ind w:left="1383" w:right="-20"/>
        <w:rPr>
          <w:rFonts w:ascii="Avenir Medium" w:eastAsia="MercuryDisplay-Roman" w:hAnsi="Avenir Medium" w:cs="MercuryDisplay-Roman"/>
          <w:sz w:val="24"/>
          <w:szCs w:val="24"/>
        </w:rPr>
      </w:pPr>
      <w:r>
        <w:rPr>
          <w:rFonts w:ascii="Avenir Medium" w:eastAsia="MercuryDisplay-Roman" w:hAnsi="Avenir Medium" w:cs="MercuryDisplay-Roman"/>
          <w:color w:val="231F20"/>
          <w:spacing w:val="-10"/>
          <w:sz w:val="24"/>
          <w:szCs w:val="24"/>
        </w:rPr>
        <w:t>Business and Economics</w:t>
      </w:r>
    </w:p>
    <w:p w14:paraId="3D3FC68E" w14:textId="77777777" w:rsidR="007165E3" w:rsidRPr="00F540CE" w:rsidRDefault="005B25BA">
      <w:pPr>
        <w:spacing w:before="37" w:after="0" w:line="212" w:lineRule="exact"/>
        <w:ind w:left="1385" w:right="-20"/>
        <w:rPr>
          <w:rFonts w:ascii="AVENIR BOOK OBLIQUE" w:eastAsia="MercuryDisplay-Italic" w:hAnsi="AVENIR BOOK OBLIQUE" w:cs="MercuryDisplay-Italic"/>
          <w:i/>
          <w:iCs/>
          <w:color w:val="000000" w:themeColor="text1"/>
          <w:sz w:val="18"/>
          <w:szCs w:val="18"/>
        </w:rPr>
      </w:pPr>
      <w:r w:rsidRPr="00F540CE">
        <w:rPr>
          <w:rFonts w:ascii="AVENIR BOOK OBLIQUE" w:eastAsia="MercuryDisplay-Italic" w:hAnsi="AVENIR BOOK OBLIQUE" w:cs="MercuryDisplay-Italic"/>
          <w:i/>
          <w:iCs/>
          <w:color w:val="000000" w:themeColor="text1"/>
          <w:spacing w:val="2"/>
          <w:sz w:val="18"/>
          <w:szCs w:val="18"/>
        </w:rPr>
        <w:t>S</w:t>
      </w:r>
      <w:r w:rsidRPr="00F540CE">
        <w:rPr>
          <w:rFonts w:ascii="AVENIR BOOK OBLIQUE" w:eastAsia="MercuryDisplay-Italic" w:hAnsi="AVENIR BOOK OBLIQUE" w:cs="MercuryDisplay-Italic"/>
          <w:i/>
          <w:iCs/>
          <w:color w:val="000000" w:themeColor="text1"/>
          <w:spacing w:val="4"/>
          <w:sz w:val="18"/>
          <w:szCs w:val="18"/>
        </w:rPr>
        <w:t>choo</w:t>
      </w:r>
      <w:r w:rsidRPr="00F540CE">
        <w:rPr>
          <w:rFonts w:ascii="AVENIR BOOK OBLIQUE" w:eastAsia="MercuryDisplay-Italic" w:hAnsi="AVENIR BOOK OBLIQUE" w:cs="MercuryDisplay-Italic"/>
          <w:i/>
          <w:iCs/>
          <w:color w:val="000000" w:themeColor="text1"/>
          <w:sz w:val="18"/>
          <w:szCs w:val="18"/>
        </w:rPr>
        <w:t>l</w:t>
      </w:r>
      <w:r w:rsidRPr="00F540CE">
        <w:rPr>
          <w:rFonts w:ascii="AVENIR BOOK OBLIQUE" w:eastAsia="MercuryDisplay-Italic" w:hAnsi="AVENIR BOOK OBLIQUE" w:cs="MercuryDisplay-Italic"/>
          <w:i/>
          <w:iCs/>
          <w:color w:val="000000" w:themeColor="text1"/>
          <w:spacing w:val="7"/>
          <w:sz w:val="18"/>
          <w:szCs w:val="18"/>
        </w:rPr>
        <w:t xml:space="preserve"> </w:t>
      </w:r>
      <w:r w:rsidRPr="00F540CE">
        <w:rPr>
          <w:rFonts w:ascii="AVENIR BOOK OBLIQUE" w:eastAsia="MercuryDisplay-Italic" w:hAnsi="AVENIR BOOK OBLIQUE" w:cs="MercuryDisplay-Italic"/>
          <w:i/>
          <w:iCs/>
          <w:color w:val="000000" w:themeColor="text1"/>
          <w:spacing w:val="4"/>
          <w:sz w:val="18"/>
          <w:szCs w:val="18"/>
        </w:rPr>
        <w:t>o</w:t>
      </w:r>
      <w:r w:rsidRPr="00F540CE">
        <w:rPr>
          <w:rFonts w:ascii="AVENIR BOOK OBLIQUE" w:eastAsia="MercuryDisplay-Italic" w:hAnsi="AVENIR BOOK OBLIQUE" w:cs="MercuryDisplay-Italic"/>
          <w:i/>
          <w:iCs/>
          <w:color w:val="000000" w:themeColor="text1"/>
          <w:sz w:val="18"/>
          <w:szCs w:val="18"/>
        </w:rPr>
        <w:t>r</w:t>
      </w:r>
      <w:r w:rsidRPr="00F540CE">
        <w:rPr>
          <w:rFonts w:ascii="AVENIR BOOK OBLIQUE" w:eastAsia="MercuryDisplay-Italic" w:hAnsi="AVENIR BOOK OBLIQUE" w:cs="MercuryDisplay-Italic"/>
          <w:i/>
          <w:iCs/>
          <w:color w:val="000000" w:themeColor="text1"/>
          <w:spacing w:val="7"/>
          <w:sz w:val="18"/>
          <w:szCs w:val="18"/>
        </w:rPr>
        <w:t xml:space="preserve"> </w:t>
      </w:r>
      <w:r w:rsidRPr="00F540CE">
        <w:rPr>
          <w:rFonts w:ascii="AVENIR BOOK OBLIQUE" w:eastAsia="MercuryDisplay-Italic" w:hAnsi="AVENIR BOOK OBLIQUE" w:cs="MercuryDisplay-Italic"/>
          <w:i/>
          <w:iCs/>
          <w:color w:val="000000" w:themeColor="text1"/>
          <w:spacing w:val="4"/>
          <w:sz w:val="18"/>
          <w:szCs w:val="18"/>
        </w:rPr>
        <w:t>Depa</w:t>
      </w:r>
      <w:r w:rsidRPr="00F540CE">
        <w:rPr>
          <w:rFonts w:ascii="AVENIR BOOK OBLIQUE" w:eastAsia="MercuryDisplay-Italic" w:hAnsi="AVENIR BOOK OBLIQUE" w:cs="MercuryDisplay-Italic"/>
          <w:i/>
          <w:iCs/>
          <w:color w:val="000000" w:themeColor="text1"/>
          <w:spacing w:val="5"/>
          <w:sz w:val="18"/>
          <w:szCs w:val="18"/>
        </w:rPr>
        <w:t>r</w:t>
      </w:r>
      <w:r w:rsidRPr="00F540CE">
        <w:rPr>
          <w:rFonts w:ascii="AVENIR BOOK OBLIQUE" w:eastAsia="MercuryDisplay-Italic" w:hAnsi="AVENIR BOOK OBLIQUE" w:cs="MercuryDisplay-Italic"/>
          <w:i/>
          <w:iCs/>
          <w:color w:val="000000" w:themeColor="text1"/>
          <w:spacing w:val="4"/>
          <w:sz w:val="18"/>
          <w:szCs w:val="18"/>
        </w:rPr>
        <w:t>tmen</w:t>
      </w:r>
      <w:r w:rsidRPr="00F540CE">
        <w:rPr>
          <w:rFonts w:ascii="AVENIR BOOK OBLIQUE" w:eastAsia="MercuryDisplay-Italic" w:hAnsi="AVENIR BOOK OBLIQUE" w:cs="MercuryDisplay-Italic"/>
          <w:i/>
          <w:iCs/>
          <w:color w:val="000000" w:themeColor="text1"/>
          <w:sz w:val="18"/>
          <w:szCs w:val="18"/>
        </w:rPr>
        <w:t>t</w:t>
      </w:r>
      <w:r w:rsidRPr="00F540CE">
        <w:rPr>
          <w:rFonts w:ascii="AVENIR BOOK OBLIQUE" w:eastAsia="MercuryDisplay-Italic" w:hAnsi="AVENIR BOOK OBLIQUE" w:cs="MercuryDisplay-Italic"/>
          <w:i/>
          <w:iCs/>
          <w:color w:val="000000" w:themeColor="text1"/>
          <w:spacing w:val="7"/>
          <w:sz w:val="18"/>
          <w:szCs w:val="18"/>
        </w:rPr>
        <w:t xml:space="preserve"> </w:t>
      </w:r>
      <w:r w:rsidRPr="00F540CE">
        <w:rPr>
          <w:rFonts w:ascii="AVENIR BOOK OBLIQUE" w:eastAsia="MercuryDisplay-Italic" w:hAnsi="AVENIR BOOK OBLIQUE" w:cs="MercuryDisplay-Italic"/>
          <w:i/>
          <w:iCs/>
          <w:color w:val="000000" w:themeColor="text1"/>
          <w:spacing w:val="-5"/>
          <w:sz w:val="18"/>
          <w:szCs w:val="18"/>
        </w:rPr>
        <w:t>N</w:t>
      </w:r>
      <w:r w:rsidRPr="00F540CE">
        <w:rPr>
          <w:rFonts w:ascii="AVENIR BOOK OBLIQUE" w:eastAsia="MercuryDisplay-Italic" w:hAnsi="AVENIR BOOK OBLIQUE" w:cs="MercuryDisplay-Italic"/>
          <w:i/>
          <w:iCs/>
          <w:color w:val="000000" w:themeColor="text1"/>
          <w:spacing w:val="4"/>
          <w:sz w:val="18"/>
          <w:szCs w:val="18"/>
        </w:rPr>
        <w:t>am</w:t>
      </w:r>
      <w:r w:rsidRPr="00F540CE">
        <w:rPr>
          <w:rFonts w:ascii="AVENIR BOOK OBLIQUE" w:eastAsia="MercuryDisplay-Italic" w:hAnsi="AVENIR BOOK OBLIQUE" w:cs="MercuryDisplay-Italic"/>
          <w:i/>
          <w:iCs/>
          <w:color w:val="000000" w:themeColor="text1"/>
          <w:sz w:val="18"/>
          <w:szCs w:val="18"/>
        </w:rPr>
        <w:t>e</w:t>
      </w:r>
      <w:r w:rsidRPr="00F540CE">
        <w:rPr>
          <w:rFonts w:ascii="AVENIR BOOK OBLIQUE" w:eastAsia="MercuryDisplay-Italic" w:hAnsi="AVENIR BOOK OBLIQUE" w:cs="MercuryDisplay-Italic"/>
          <w:i/>
          <w:iCs/>
          <w:color w:val="000000" w:themeColor="text1"/>
          <w:spacing w:val="7"/>
          <w:sz w:val="18"/>
          <w:szCs w:val="18"/>
        </w:rPr>
        <w:t xml:space="preserve"> </w:t>
      </w:r>
      <w:r w:rsidRPr="00F540CE">
        <w:rPr>
          <w:rFonts w:ascii="AVENIR BOOK OBLIQUE" w:eastAsia="MercuryDisplay-Italic" w:hAnsi="AVENIR BOOK OBLIQUE" w:cs="MercuryDisplay-Italic"/>
          <w:i/>
          <w:iCs/>
          <w:color w:val="000000" w:themeColor="text1"/>
          <w:spacing w:val="2"/>
          <w:sz w:val="18"/>
          <w:szCs w:val="18"/>
        </w:rPr>
        <w:t>G</w:t>
      </w:r>
      <w:r w:rsidRPr="00F540CE">
        <w:rPr>
          <w:rFonts w:ascii="AVENIR BOOK OBLIQUE" w:eastAsia="MercuryDisplay-Italic" w:hAnsi="AVENIR BOOK OBLIQUE" w:cs="MercuryDisplay-Italic"/>
          <w:i/>
          <w:iCs/>
          <w:color w:val="000000" w:themeColor="text1"/>
          <w:spacing w:val="4"/>
          <w:sz w:val="18"/>
          <w:szCs w:val="18"/>
        </w:rPr>
        <w:t>oe</w:t>
      </w:r>
      <w:r w:rsidRPr="00F540CE">
        <w:rPr>
          <w:rFonts w:ascii="AVENIR BOOK OBLIQUE" w:eastAsia="MercuryDisplay-Italic" w:hAnsi="AVENIR BOOK OBLIQUE" w:cs="MercuryDisplay-Italic"/>
          <w:i/>
          <w:iCs/>
          <w:color w:val="000000" w:themeColor="text1"/>
          <w:sz w:val="18"/>
          <w:szCs w:val="18"/>
        </w:rPr>
        <w:t>s</w:t>
      </w:r>
      <w:r w:rsidRPr="00F540CE">
        <w:rPr>
          <w:rFonts w:ascii="AVENIR BOOK OBLIQUE" w:eastAsia="MercuryDisplay-Italic" w:hAnsi="AVENIR BOOK OBLIQUE" w:cs="MercuryDisplay-Italic"/>
          <w:i/>
          <w:iCs/>
          <w:color w:val="000000" w:themeColor="text1"/>
          <w:spacing w:val="7"/>
          <w:sz w:val="18"/>
          <w:szCs w:val="18"/>
        </w:rPr>
        <w:t xml:space="preserve"> </w:t>
      </w:r>
      <w:r w:rsidRPr="00F540CE">
        <w:rPr>
          <w:rFonts w:ascii="AVENIR BOOK OBLIQUE" w:eastAsia="MercuryDisplay-Italic" w:hAnsi="AVENIR BOOK OBLIQUE" w:cs="MercuryDisplay-Italic"/>
          <w:i/>
          <w:iCs/>
          <w:color w:val="000000" w:themeColor="text1"/>
          <w:spacing w:val="-5"/>
          <w:sz w:val="18"/>
          <w:szCs w:val="18"/>
        </w:rPr>
        <w:t>H</w:t>
      </w:r>
      <w:r w:rsidRPr="00F540CE">
        <w:rPr>
          <w:rFonts w:ascii="AVENIR BOOK OBLIQUE" w:eastAsia="MercuryDisplay-Italic" w:hAnsi="AVENIR BOOK OBLIQUE" w:cs="MercuryDisplay-Italic"/>
          <w:i/>
          <w:iCs/>
          <w:color w:val="000000" w:themeColor="text1"/>
          <w:spacing w:val="4"/>
          <w:sz w:val="18"/>
          <w:szCs w:val="18"/>
        </w:rPr>
        <w:t>e</w:t>
      </w:r>
      <w:r w:rsidRPr="00F540CE">
        <w:rPr>
          <w:rFonts w:ascii="AVENIR BOOK OBLIQUE" w:eastAsia="MercuryDisplay-Italic" w:hAnsi="AVENIR BOOK OBLIQUE" w:cs="MercuryDisplay-Italic"/>
          <w:i/>
          <w:iCs/>
          <w:color w:val="000000" w:themeColor="text1"/>
          <w:spacing w:val="1"/>
          <w:sz w:val="18"/>
          <w:szCs w:val="18"/>
        </w:rPr>
        <w:t>r</w:t>
      </w:r>
      <w:r w:rsidRPr="00F540CE">
        <w:rPr>
          <w:rFonts w:ascii="AVENIR BOOK OBLIQUE" w:eastAsia="MercuryDisplay-Italic" w:hAnsi="AVENIR BOOK OBLIQUE" w:cs="MercuryDisplay-Italic"/>
          <w:i/>
          <w:iCs/>
          <w:color w:val="000000" w:themeColor="text1"/>
          <w:sz w:val="18"/>
          <w:szCs w:val="18"/>
        </w:rPr>
        <w:t>e</w:t>
      </w:r>
    </w:p>
    <w:p w14:paraId="52B111F9" w14:textId="77777777" w:rsidR="007165E3" w:rsidRPr="00497E6E" w:rsidRDefault="007165E3">
      <w:pPr>
        <w:spacing w:after="0" w:line="200" w:lineRule="exact"/>
        <w:rPr>
          <w:sz w:val="20"/>
          <w:szCs w:val="20"/>
        </w:rPr>
      </w:pPr>
    </w:p>
    <w:p w14:paraId="6E0B55DF" w14:textId="77777777" w:rsidR="007165E3" w:rsidRDefault="007165E3">
      <w:pPr>
        <w:spacing w:after="0" w:line="200" w:lineRule="exact"/>
        <w:rPr>
          <w:sz w:val="20"/>
          <w:szCs w:val="20"/>
        </w:rPr>
      </w:pPr>
    </w:p>
    <w:p w14:paraId="43EA32BD" w14:textId="77777777" w:rsidR="007165E3" w:rsidRDefault="007165E3">
      <w:pPr>
        <w:spacing w:after="0" w:line="200" w:lineRule="exact"/>
        <w:rPr>
          <w:sz w:val="20"/>
          <w:szCs w:val="20"/>
        </w:rPr>
      </w:pPr>
    </w:p>
    <w:p w14:paraId="0AA957B4" w14:textId="77777777" w:rsidR="007165E3" w:rsidRDefault="007165E3">
      <w:pPr>
        <w:spacing w:before="5" w:after="0" w:line="260" w:lineRule="exact"/>
        <w:rPr>
          <w:sz w:val="26"/>
          <w:szCs w:val="26"/>
        </w:rPr>
      </w:pPr>
    </w:p>
    <w:p w14:paraId="76829AC3" w14:textId="0FA0D066" w:rsidR="007165E3" w:rsidRPr="005B25BA" w:rsidRDefault="007165E3" w:rsidP="00F540CE">
      <w:pPr>
        <w:spacing w:after="0" w:line="240" w:lineRule="auto"/>
        <w:ind w:right="-20"/>
        <w:rPr>
          <w:rFonts w:ascii="MercuryDisplay-Roman" w:eastAsia="MercuryDisplay-Roman" w:hAnsi="MercuryDisplay-Roman" w:cs="MercuryDisplay-Roman"/>
        </w:rPr>
      </w:pPr>
    </w:p>
    <w:sectPr w:rsidR="007165E3" w:rsidRPr="005B25BA" w:rsidSect="00F540CE">
      <w:footerReference w:type="even" r:id="rId8"/>
      <w:footerReference w:type="default" r:id="rId9"/>
      <w:type w:val="continuous"/>
      <w:pgSz w:w="12240" w:h="15840"/>
      <w:pgMar w:top="640" w:right="800" w:bottom="0" w:left="8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AF83" w14:textId="77777777" w:rsidR="0088182D" w:rsidRDefault="0088182D" w:rsidP="005B25BA">
      <w:pPr>
        <w:spacing w:after="0" w:line="240" w:lineRule="auto"/>
      </w:pPr>
      <w:r>
        <w:separator/>
      </w:r>
    </w:p>
  </w:endnote>
  <w:endnote w:type="continuationSeparator" w:id="0">
    <w:p w14:paraId="66310753" w14:textId="77777777" w:rsidR="0088182D" w:rsidRDefault="0088182D" w:rsidP="005B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Mercury Display Bold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MercuryDisplay-Roman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ercuryDisplay-Italic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115A" w14:textId="77777777" w:rsidR="005B25BA" w:rsidRDefault="0088182D">
    <w:pPr>
      <w:pStyle w:val="Footer"/>
    </w:pPr>
    <w:sdt>
      <w:sdtPr>
        <w:id w:val="969400743"/>
        <w:placeholder>
          <w:docPart w:val="841B763D69F7AF42BC491D238B776CA4"/>
        </w:placeholder>
        <w:temporary/>
        <w:showingPlcHdr/>
      </w:sdtPr>
      <w:sdtEndPr/>
      <w:sdtContent>
        <w:r w:rsidR="005B25BA">
          <w:t>[Type text]</w:t>
        </w:r>
      </w:sdtContent>
    </w:sdt>
    <w:r w:rsidR="005B25BA">
      <w:ptab w:relativeTo="margin" w:alignment="center" w:leader="none"/>
    </w:r>
    <w:sdt>
      <w:sdtPr>
        <w:id w:val="969400748"/>
        <w:placeholder>
          <w:docPart w:val="E023531E82101145AE15BC820D8EECC0"/>
        </w:placeholder>
        <w:temporary/>
        <w:showingPlcHdr/>
      </w:sdtPr>
      <w:sdtEndPr/>
      <w:sdtContent>
        <w:r w:rsidR="005B25BA">
          <w:t>[Type text]</w:t>
        </w:r>
      </w:sdtContent>
    </w:sdt>
    <w:r w:rsidR="005B25BA">
      <w:ptab w:relativeTo="margin" w:alignment="right" w:leader="none"/>
    </w:r>
    <w:sdt>
      <w:sdtPr>
        <w:id w:val="969400753"/>
        <w:placeholder>
          <w:docPart w:val="41DC4E68306850408A5B53BD20C2EB42"/>
        </w:placeholder>
        <w:temporary/>
        <w:showingPlcHdr/>
      </w:sdtPr>
      <w:sdtEndPr/>
      <w:sdtContent>
        <w:r w:rsidR="005B25BA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9662" w14:textId="77777777" w:rsidR="00F540CE" w:rsidRDefault="00F540CE" w:rsidP="00F540CE">
    <w:pPr>
      <w:pStyle w:val="Footer"/>
      <w:jc w:val="center"/>
    </w:pPr>
  </w:p>
  <w:p w14:paraId="018DE8A6" w14:textId="77777777" w:rsidR="00F540CE" w:rsidRDefault="00F540CE" w:rsidP="00F540CE">
    <w:pPr>
      <w:pStyle w:val="BasicParagraph"/>
      <w:jc w:val="center"/>
      <w:rPr>
        <w:rFonts w:ascii="Avenir Book" w:hAnsi="Avenir Book" w:cs="Avenir Book"/>
        <w:sz w:val="18"/>
        <w:szCs w:val="18"/>
      </w:rPr>
    </w:pPr>
    <w:r>
      <w:rPr>
        <w:rFonts w:ascii="Avenir Book" w:hAnsi="Avenir Book" w:cs="Avenir Book"/>
        <w:sz w:val="18"/>
        <w:szCs w:val="18"/>
      </w:rPr>
      <w:t>Room # Building Name   |</w:t>
    </w:r>
    <w:proofErr w:type="gramStart"/>
    <w:r>
      <w:rPr>
        <w:rFonts w:ascii="Avenir Book" w:hAnsi="Avenir Book" w:cs="Avenir Book"/>
        <w:sz w:val="18"/>
        <w:szCs w:val="18"/>
      </w:rPr>
      <w:t xml:space="preserve">   (</w:t>
    </w:r>
    <w:proofErr w:type="gramEnd"/>
    <w:r>
      <w:rPr>
        <w:rFonts w:ascii="Avenir Book" w:hAnsi="Avenir Book" w:cs="Avenir Book"/>
        <w:sz w:val="18"/>
        <w:szCs w:val="18"/>
      </w:rPr>
      <w:t>extra line if needed)   |   Lexington, KY 40506   |   P: 859-257-xxxx   |   F: 859-257-xxxx   |   www.uky.edu</w:t>
    </w:r>
  </w:p>
  <w:p w14:paraId="3C22E0E0" w14:textId="77777777" w:rsidR="00F540CE" w:rsidRDefault="00F540CE" w:rsidP="00F540CE">
    <w:pPr>
      <w:pStyle w:val="Footer"/>
      <w:jc w:val="center"/>
    </w:pPr>
  </w:p>
  <w:p w14:paraId="6C072949" w14:textId="0705B36C" w:rsidR="005B25BA" w:rsidRPr="00F540CE" w:rsidRDefault="00F540CE" w:rsidP="00F540CE">
    <w:pPr>
      <w:pStyle w:val="Footer"/>
      <w:jc w:val="center"/>
    </w:pPr>
    <w:r w:rsidRPr="00C114FB">
      <w:rPr>
        <w:noProof/>
      </w:rPr>
      <w:drawing>
        <wp:inline distT="0" distB="0" distL="0" distR="0" wp14:anchorId="7661F0EE" wp14:editId="2664E082">
          <wp:extent cx="1231900" cy="4318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9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40E2" w14:textId="77777777" w:rsidR="0088182D" w:rsidRDefault="0088182D" w:rsidP="005B25BA">
      <w:pPr>
        <w:spacing w:after="0" w:line="240" w:lineRule="auto"/>
      </w:pPr>
      <w:r>
        <w:separator/>
      </w:r>
    </w:p>
  </w:footnote>
  <w:footnote w:type="continuationSeparator" w:id="0">
    <w:p w14:paraId="140CC629" w14:textId="77777777" w:rsidR="0088182D" w:rsidRDefault="0088182D" w:rsidP="005B2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E3"/>
    <w:rsid w:val="00497E6E"/>
    <w:rsid w:val="005B25BA"/>
    <w:rsid w:val="006000AA"/>
    <w:rsid w:val="0060287A"/>
    <w:rsid w:val="007165E3"/>
    <w:rsid w:val="00821D1C"/>
    <w:rsid w:val="0088182D"/>
    <w:rsid w:val="00AC1203"/>
    <w:rsid w:val="00CE457F"/>
    <w:rsid w:val="00F5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55401E"/>
  <w15:docId w15:val="{84C66D61-2A25-1043-9598-228655C9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5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5BA"/>
  </w:style>
  <w:style w:type="paragraph" w:styleId="Footer">
    <w:name w:val="footer"/>
    <w:basedOn w:val="Normal"/>
    <w:link w:val="FooterChar"/>
    <w:uiPriority w:val="99"/>
    <w:unhideWhenUsed/>
    <w:rsid w:val="005B25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5BA"/>
  </w:style>
  <w:style w:type="paragraph" w:customStyle="1" w:styleId="BasicParagraph">
    <w:name w:val="[Basic Paragraph]"/>
    <w:basedOn w:val="Normal"/>
    <w:uiPriority w:val="99"/>
    <w:rsid w:val="00F540CE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1B763D69F7AF42BC491D238B776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82A71-BC82-5A4D-9763-AE58843D721F}"/>
      </w:docPartPr>
      <w:docPartBody>
        <w:p w:rsidR="006C76FC" w:rsidRDefault="00406511" w:rsidP="00406511">
          <w:pPr>
            <w:pStyle w:val="841B763D69F7AF42BC491D238B776CA4"/>
          </w:pPr>
          <w:r>
            <w:t>[Type text]</w:t>
          </w:r>
        </w:p>
      </w:docPartBody>
    </w:docPart>
    <w:docPart>
      <w:docPartPr>
        <w:name w:val="E023531E82101145AE15BC820D8EE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23823-5944-CD40-8AF4-A8247CC4D261}"/>
      </w:docPartPr>
      <w:docPartBody>
        <w:p w:rsidR="006C76FC" w:rsidRDefault="00406511" w:rsidP="00406511">
          <w:pPr>
            <w:pStyle w:val="E023531E82101145AE15BC820D8EECC0"/>
          </w:pPr>
          <w:r>
            <w:t>[Type text]</w:t>
          </w:r>
        </w:p>
      </w:docPartBody>
    </w:docPart>
    <w:docPart>
      <w:docPartPr>
        <w:name w:val="41DC4E68306850408A5B53BD20C2E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68899-109F-374D-8476-93A0A8608B11}"/>
      </w:docPartPr>
      <w:docPartBody>
        <w:p w:rsidR="006C76FC" w:rsidRDefault="00406511" w:rsidP="00406511">
          <w:pPr>
            <w:pStyle w:val="41DC4E68306850408A5B53BD20C2EB4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Mercury Display Bold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MercuryDisplay-Roman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ercuryDisplay-Italic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11"/>
    <w:rsid w:val="002E7F0B"/>
    <w:rsid w:val="00406511"/>
    <w:rsid w:val="006C76FC"/>
    <w:rsid w:val="00F2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1B763D69F7AF42BC491D238B776CA4">
    <w:name w:val="841B763D69F7AF42BC491D238B776CA4"/>
    <w:rsid w:val="00406511"/>
  </w:style>
  <w:style w:type="paragraph" w:customStyle="1" w:styleId="E023531E82101145AE15BC820D8EECC0">
    <w:name w:val="E023531E82101145AE15BC820D8EECC0"/>
    <w:rsid w:val="00406511"/>
  </w:style>
  <w:style w:type="paragraph" w:customStyle="1" w:styleId="41DC4E68306850408A5B53BD20C2EB42">
    <w:name w:val="41DC4E68306850408A5B53BD20C2EB42"/>
    <w:rsid w:val="004065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31FE15-F3F2-A84A-AE6A-D1CDDB13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Public Relations &amp; Marketing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Christensen, Lynsay W.</cp:lastModifiedBy>
  <cp:revision>2</cp:revision>
  <dcterms:created xsi:type="dcterms:W3CDTF">2021-11-03T14:12:00Z</dcterms:created>
  <dcterms:modified xsi:type="dcterms:W3CDTF">2021-11-03T14:12:00Z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</Properties>
</file>